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SC ______________________ SRL </w:t>
      </w:r>
    </w:p>
    <w:p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c.f. _____________    r.c. ________________</w:t>
      </w:r>
    </w:p>
    <w:p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Adresa: ______________________________</w:t>
      </w:r>
    </w:p>
    <w:p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Jud. ___________tel. 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DECIZIE ASOCIAT UNIC nr. ____________</w:t>
      </w:r>
    </w:p>
    <w:p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incheiat azi, ____________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Subsemnatul/a____________________________ in calitate de asociat  unic si administrator al </w:t>
      </w:r>
      <w:r>
        <w:rPr>
          <w:rFonts w:ascii="Times New Roman" w:hAnsi="Times New Roman" w:cs="Times New Roman"/>
          <w:sz w:val="24"/>
          <w:szCs w:val="24"/>
          <w:lang w:val="en-GB"/>
        </w:rPr>
        <w:t>SC _____________________ SRL, cu sediul în ____________ str. ____________  nr. ____ bl. ___  sc. ___  et. ___ap.  ___ jud. ______ , inregistrata la registrul comertului din ______ sub nr. J___/___/___, cod fiscal _________ , telefon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 E C I D E:</w:t>
      </w:r>
    </w:p>
    <w:p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Modul de repartizare a profitului net inregistrat in anii precedenti: 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Profitul inregistrat de societate in anii precedenti, sa fie repartizat pentru dividende dupa cum urmeaza: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Asociat unic __________________in suma de________________  lei </w:t>
      </w:r>
    </w:p>
    <w:p>
      <w:pPr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-A P R O B A T-</w:t>
      </w:r>
    </w:p>
    <w:p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SC ____________________ SRL</w:t>
      </w:r>
    </w:p>
    <w:p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Asociat unic,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  <w:sectPr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 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Subsol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8047F"/>
    <w:multiLevelType w:val="hybridMultilevel"/>
    <w:tmpl w:val="D0388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ACD0E5D-E88D-4DB5-A80F-897576DA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Titlu1">
    <w:name w:val="heading 1"/>
    <w:basedOn w:val="Normal"/>
    <w:next w:val="Normal"/>
    <w:link w:val="Titlu1Caracter"/>
    <w:qFormat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Pr>
      <w:rFonts w:ascii="Arial" w:eastAsia="Times New Roman" w:hAnsi="Arial" w:cs="Arial"/>
      <w:b/>
      <w:bCs/>
      <w:sz w:val="24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Istrate</dc:creator>
  <cp:lastModifiedBy>Andrei Sorin</cp:lastModifiedBy>
  <cp:revision>5</cp:revision>
  <cp:lastPrinted>2016-11-03T10:41:00Z</cp:lastPrinted>
  <dcterms:created xsi:type="dcterms:W3CDTF">2016-12-07T11:27:00Z</dcterms:created>
  <dcterms:modified xsi:type="dcterms:W3CDTF">2019-08-29T17:59:00Z</dcterms:modified>
</cp:coreProperties>
</file>